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DF69" w14:textId="77777777" w:rsidR="006D644B" w:rsidRDefault="006D644B" w:rsidP="006D64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F356E1A" wp14:editId="0FCD8F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674B8" w14:textId="77777777" w:rsidR="006D644B" w:rsidRDefault="006D644B" w:rsidP="006D6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788BD0" w14:textId="77777777" w:rsidR="006D644B" w:rsidRDefault="006D644B" w:rsidP="006D6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883A7" w14:textId="77777777" w:rsidR="006D644B" w:rsidRPr="00604332" w:rsidRDefault="006D644B" w:rsidP="006D644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8FF7662" w14:textId="77777777" w:rsidR="006D644B" w:rsidRDefault="006D644B" w:rsidP="006D644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B6D69D6" w14:textId="77777777" w:rsidR="006D644B" w:rsidRDefault="006D644B" w:rsidP="006D644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0F822796" w14:textId="4B4CFCA9" w:rsidR="006D644B" w:rsidRPr="00400D53" w:rsidRDefault="006D644B" w:rsidP="006D64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квітня 2025 року                         м. Погребище                                 № 3</w:t>
      </w:r>
      <w:r>
        <w:rPr>
          <w:rFonts w:ascii="Times New Roman" w:hAnsi="Times New Roman" w:cs="Times New Roman"/>
          <w:sz w:val="28"/>
          <w:szCs w:val="28"/>
        </w:rPr>
        <w:t>37</w:t>
      </w:r>
    </w:p>
    <w:p w14:paraId="493F19F3" w14:textId="6FC1521C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14:paraId="14D3535A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14:paraId="2E1A5AC7" w14:textId="1829A476" w:rsidR="00735682" w:rsidRDefault="00735682" w:rsidP="0069060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="0069060B">
        <w:rPr>
          <w:rFonts w:ascii="Times New Roman" w:hAnsi="Times New Roman"/>
          <w:b/>
          <w:sz w:val="28"/>
          <w:szCs w:val="28"/>
        </w:rPr>
        <w:t>водного фонду</w:t>
      </w:r>
    </w:p>
    <w:p w14:paraId="1C375049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408AB29E" w14:textId="56B30C4F" w:rsidR="003F18B9" w:rsidRPr="0069060B" w:rsidRDefault="00735682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060B">
        <w:rPr>
          <w:rFonts w:ascii="Times New Roman" w:hAnsi="Times New Roman"/>
          <w:bCs/>
          <w:sz w:val="28"/>
          <w:szCs w:val="28"/>
        </w:rPr>
        <w:t xml:space="preserve">       </w:t>
      </w:r>
      <w:r w:rsidR="0069060B" w:rsidRPr="0069060B">
        <w:rPr>
          <w:rFonts w:ascii="Times New Roman" w:hAnsi="Times New Roman"/>
          <w:bCs/>
          <w:sz w:val="28"/>
          <w:szCs w:val="28"/>
        </w:rPr>
        <w:t>К</w:t>
      </w:r>
      <w:r w:rsidRPr="0069060B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69060B" w:rsidRPr="0069060B">
        <w:rPr>
          <w:rFonts w:ascii="Times New Roman" w:hAnsi="Times New Roman"/>
          <w:sz w:val="28"/>
          <w:szCs w:val="28"/>
        </w:rPr>
        <w:t>першої</w:t>
      </w:r>
      <w:r w:rsidRPr="0069060B">
        <w:rPr>
          <w:rFonts w:ascii="Times New Roman" w:hAnsi="Times New Roman"/>
          <w:sz w:val="28"/>
          <w:szCs w:val="28"/>
        </w:rPr>
        <w:t xml:space="preserve"> статті 26, частиною </w:t>
      </w:r>
      <w:r w:rsidR="0069060B" w:rsidRPr="0069060B">
        <w:rPr>
          <w:rFonts w:ascii="Times New Roman" w:hAnsi="Times New Roman"/>
          <w:sz w:val="28"/>
          <w:szCs w:val="28"/>
        </w:rPr>
        <w:t>першою</w:t>
      </w:r>
      <w:r w:rsidRPr="0069060B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</w:t>
      </w:r>
      <w:r w:rsidR="0069060B" w:rsidRPr="0069060B">
        <w:rPr>
          <w:rFonts w:ascii="Times New Roman" w:hAnsi="Times New Roman"/>
          <w:sz w:val="28"/>
          <w:szCs w:val="28"/>
        </w:rPr>
        <w:t>р</w:t>
      </w:r>
      <w:r w:rsidR="0069060B" w:rsidRPr="0069060B">
        <w:rPr>
          <w:rFonts w:ascii="Times New Roman" w:hAnsi="Times New Roman"/>
          <w:bCs/>
          <w:sz w:val="28"/>
          <w:szCs w:val="28"/>
        </w:rPr>
        <w:t>озглянувши технічну документацію з нормативної грошової оцінки земельної ділянки водного фонду, кадаст</w:t>
      </w:r>
      <w:r w:rsidR="00D57B9D">
        <w:rPr>
          <w:rFonts w:ascii="Times New Roman" w:hAnsi="Times New Roman"/>
          <w:bCs/>
          <w:sz w:val="28"/>
          <w:szCs w:val="28"/>
        </w:rPr>
        <w:t>ровий номер 0523484000:01:002:0</w:t>
      </w:r>
      <w:r w:rsidR="0069060B" w:rsidRPr="0069060B">
        <w:rPr>
          <w:rFonts w:ascii="Times New Roman" w:hAnsi="Times New Roman"/>
          <w:bCs/>
          <w:sz w:val="28"/>
          <w:szCs w:val="28"/>
        </w:rPr>
        <w:t>149</w:t>
      </w:r>
      <w:r w:rsidR="00D57B9D">
        <w:rPr>
          <w:rFonts w:ascii="Times New Roman" w:hAnsi="Times New Roman"/>
          <w:bCs/>
          <w:sz w:val="28"/>
          <w:szCs w:val="28"/>
        </w:rPr>
        <w:t>,</w:t>
      </w:r>
      <w:r w:rsidR="0069060B" w:rsidRPr="0069060B">
        <w:rPr>
          <w:rFonts w:ascii="Times New Roman" w:hAnsi="Times New Roman"/>
          <w:bCs/>
          <w:sz w:val="28"/>
          <w:szCs w:val="28"/>
        </w:rPr>
        <w:t xml:space="preserve"> площею 2,6508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області, </w:t>
      </w:r>
      <w:r w:rsidRPr="0069060B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69060B">
        <w:rPr>
          <w:rFonts w:ascii="Times New Roman" w:hAnsi="Times New Roman"/>
          <w:bCs/>
          <w:sz w:val="28"/>
          <w:szCs w:val="28"/>
        </w:rPr>
        <w:t xml:space="preserve"> </w:t>
      </w:r>
      <w:r w:rsidRPr="0069060B">
        <w:rPr>
          <w:rFonts w:ascii="Times New Roman" w:hAnsi="Times New Roman"/>
          <w:sz w:val="28"/>
          <w:szCs w:val="28"/>
        </w:rPr>
        <w:t xml:space="preserve">сесія міської ради </w:t>
      </w:r>
    </w:p>
    <w:p w14:paraId="41507E61" w14:textId="77777777" w:rsidR="003F18B9" w:rsidRPr="0069060B" w:rsidRDefault="003F18B9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A401DC" w14:textId="23F32148" w:rsidR="00735682" w:rsidRPr="0069060B" w:rsidRDefault="00735682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060B">
        <w:rPr>
          <w:rFonts w:ascii="Times New Roman" w:hAnsi="Times New Roman"/>
          <w:sz w:val="28"/>
          <w:szCs w:val="28"/>
        </w:rPr>
        <w:t>ВИРІШИЛА:</w:t>
      </w:r>
    </w:p>
    <w:p w14:paraId="65E827B7" w14:textId="77777777" w:rsidR="00735682" w:rsidRPr="0069060B" w:rsidRDefault="00735682" w:rsidP="0073568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6488CAC" w14:textId="2DEC1109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69060B">
        <w:rPr>
          <w:rFonts w:ascii="Times New Roman" w:hAnsi="Times New Roman"/>
          <w:bCs/>
          <w:sz w:val="28"/>
          <w:szCs w:val="28"/>
        </w:rPr>
        <w:t xml:space="preserve">1. Затвердити технічну документацію з нормативної грошової оцінки земельної ділянки </w:t>
      </w:r>
      <w:r w:rsidR="0069060B">
        <w:rPr>
          <w:rFonts w:ascii="Times New Roman" w:hAnsi="Times New Roman"/>
          <w:bCs/>
          <w:sz w:val="28"/>
          <w:szCs w:val="28"/>
        </w:rPr>
        <w:t>водного фонду</w:t>
      </w:r>
      <w:r w:rsidRPr="0069060B">
        <w:rPr>
          <w:rFonts w:ascii="Times New Roman" w:hAnsi="Times New Roman"/>
          <w:bCs/>
          <w:sz w:val="28"/>
          <w:szCs w:val="28"/>
        </w:rPr>
        <w:t xml:space="preserve">, </w:t>
      </w:r>
      <w:r w:rsidR="0069060B" w:rsidRPr="0069060B">
        <w:rPr>
          <w:rFonts w:ascii="Times New Roman" w:hAnsi="Times New Roman"/>
          <w:bCs/>
          <w:sz w:val="28"/>
          <w:szCs w:val="28"/>
        </w:rPr>
        <w:t>кадастровий номер 0523484000:01:002:0149</w:t>
      </w:r>
      <w:r w:rsidR="00D57B9D">
        <w:rPr>
          <w:rFonts w:ascii="Times New Roman" w:hAnsi="Times New Roman"/>
          <w:bCs/>
          <w:sz w:val="28"/>
          <w:szCs w:val="28"/>
        </w:rPr>
        <w:t>,</w:t>
      </w:r>
      <w:r w:rsidR="0069060B" w:rsidRPr="0069060B">
        <w:rPr>
          <w:rFonts w:ascii="Times New Roman" w:hAnsi="Times New Roman"/>
          <w:bCs/>
          <w:sz w:val="28"/>
          <w:szCs w:val="28"/>
        </w:rPr>
        <w:t xml:space="preserve"> площею 2,6508 га</w:t>
      </w:r>
      <w:r w:rsidRPr="0069060B">
        <w:rPr>
          <w:rFonts w:ascii="Times New Roman" w:hAnsi="Times New Roman"/>
          <w:bCs/>
          <w:sz w:val="28"/>
          <w:szCs w:val="28"/>
        </w:rPr>
        <w:t xml:space="preserve">, з цільовим призначенням - </w:t>
      </w:r>
      <w:r w:rsidR="0069060B" w:rsidRPr="0069060B">
        <w:rPr>
          <w:rFonts w:ascii="Times New Roman" w:hAnsi="Times New Roman"/>
          <w:bCs/>
          <w:sz w:val="28"/>
          <w:szCs w:val="28"/>
        </w:rPr>
        <w:t>10.07 Для рибогосподарських потреб</w:t>
      </w:r>
      <w:r w:rsidRPr="0069060B">
        <w:rPr>
          <w:rFonts w:ascii="Times New Roman" w:hAnsi="Times New Roman"/>
          <w:bCs/>
          <w:sz w:val="28"/>
          <w:szCs w:val="28"/>
        </w:rPr>
        <w:t xml:space="preserve">, яка розташована на території Погребищенської міської ради Вінницького району Вінницької області, розроблену </w:t>
      </w:r>
      <w:r w:rsidR="0069060B">
        <w:rPr>
          <w:rFonts w:ascii="Times New Roman" w:hAnsi="Times New Roman"/>
          <w:bCs/>
          <w:sz w:val="28"/>
          <w:szCs w:val="28"/>
        </w:rPr>
        <w:t>товариством з обмеженою відповідальністю</w:t>
      </w:r>
      <w:r w:rsidRPr="0069060B">
        <w:rPr>
          <w:rFonts w:ascii="Times New Roman" w:hAnsi="Times New Roman"/>
          <w:bCs/>
          <w:sz w:val="28"/>
          <w:szCs w:val="28"/>
        </w:rPr>
        <w:t xml:space="preserve"> «</w:t>
      </w:r>
      <w:r w:rsidR="0069060B">
        <w:rPr>
          <w:rFonts w:ascii="Times New Roman" w:hAnsi="Times New Roman"/>
          <w:bCs/>
          <w:sz w:val="28"/>
          <w:szCs w:val="28"/>
        </w:rPr>
        <w:t xml:space="preserve">Вінницький науково – дослідний та </w:t>
      </w:r>
      <w:proofErr w:type="spellStart"/>
      <w:r w:rsidR="0069060B">
        <w:rPr>
          <w:rFonts w:ascii="Times New Roman" w:hAnsi="Times New Roman"/>
          <w:bCs/>
          <w:sz w:val="28"/>
          <w:szCs w:val="28"/>
        </w:rPr>
        <w:t>проєктний</w:t>
      </w:r>
      <w:proofErr w:type="spellEnd"/>
      <w:r w:rsidR="0069060B">
        <w:rPr>
          <w:rFonts w:ascii="Times New Roman" w:hAnsi="Times New Roman"/>
          <w:bCs/>
          <w:sz w:val="28"/>
          <w:szCs w:val="28"/>
        </w:rPr>
        <w:t xml:space="preserve"> інститут землеустрою</w:t>
      </w:r>
      <w:r w:rsidRPr="0069060B">
        <w:rPr>
          <w:rFonts w:ascii="Times New Roman" w:hAnsi="Times New Roman"/>
          <w:bCs/>
          <w:sz w:val="28"/>
          <w:szCs w:val="28"/>
        </w:rPr>
        <w:t xml:space="preserve">», з визначеною сумою </w:t>
      </w:r>
      <w:r w:rsidR="0069060B">
        <w:rPr>
          <w:rFonts w:ascii="Times New Roman" w:hAnsi="Times New Roman"/>
          <w:bCs/>
          <w:sz w:val="28"/>
          <w:szCs w:val="28"/>
        </w:rPr>
        <w:t>75082</w:t>
      </w:r>
      <w:r w:rsidRPr="0069060B">
        <w:rPr>
          <w:rFonts w:ascii="Times New Roman" w:hAnsi="Times New Roman"/>
          <w:bCs/>
          <w:sz w:val="28"/>
          <w:szCs w:val="28"/>
        </w:rPr>
        <w:t>,</w:t>
      </w:r>
      <w:r w:rsidR="0069060B">
        <w:rPr>
          <w:rFonts w:ascii="Times New Roman" w:hAnsi="Times New Roman"/>
          <w:bCs/>
          <w:sz w:val="28"/>
          <w:szCs w:val="28"/>
        </w:rPr>
        <w:t>2</w:t>
      </w:r>
      <w:r w:rsidRPr="0069060B">
        <w:rPr>
          <w:rFonts w:ascii="Times New Roman" w:hAnsi="Times New Roman"/>
          <w:bCs/>
          <w:sz w:val="28"/>
          <w:szCs w:val="28"/>
        </w:rPr>
        <w:t>0 грн. (</w:t>
      </w:r>
      <w:r w:rsidR="0069060B">
        <w:rPr>
          <w:rFonts w:ascii="Times New Roman" w:hAnsi="Times New Roman"/>
          <w:bCs/>
          <w:sz w:val="28"/>
          <w:szCs w:val="28"/>
        </w:rPr>
        <w:t>сімдесят п</w:t>
      </w:r>
      <w:r w:rsidR="0069060B" w:rsidRPr="00D57B9D">
        <w:rPr>
          <w:rFonts w:ascii="Times New Roman" w:hAnsi="Times New Roman"/>
          <w:bCs/>
          <w:sz w:val="28"/>
          <w:szCs w:val="28"/>
        </w:rPr>
        <w:t>’</w:t>
      </w:r>
      <w:r w:rsidR="0069060B">
        <w:rPr>
          <w:rFonts w:ascii="Times New Roman" w:hAnsi="Times New Roman"/>
          <w:bCs/>
          <w:sz w:val="28"/>
          <w:szCs w:val="28"/>
        </w:rPr>
        <w:t>ять</w:t>
      </w:r>
      <w:r w:rsidRPr="0069060B">
        <w:rPr>
          <w:rFonts w:ascii="Times New Roman" w:hAnsi="Times New Roman"/>
          <w:bCs/>
          <w:sz w:val="28"/>
          <w:szCs w:val="28"/>
        </w:rPr>
        <w:t xml:space="preserve"> тисяч </w:t>
      </w:r>
      <w:r w:rsidR="0069060B">
        <w:rPr>
          <w:rFonts w:ascii="Times New Roman" w:hAnsi="Times New Roman"/>
          <w:bCs/>
          <w:sz w:val="28"/>
          <w:szCs w:val="28"/>
        </w:rPr>
        <w:t>вісімдесят дві</w:t>
      </w:r>
      <w:r w:rsidRPr="0069060B">
        <w:rPr>
          <w:rFonts w:ascii="Times New Roman" w:hAnsi="Times New Roman"/>
          <w:bCs/>
          <w:sz w:val="28"/>
          <w:szCs w:val="28"/>
        </w:rPr>
        <w:t xml:space="preserve"> гривн</w:t>
      </w:r>
      <w:r w:rsidR="00D92A03" w:rsidRPr="0069060B">
        <w:rPr>
          <w:rFonts w:ascii="Times New Roman" w:hAnsi="Times New Roman"/>
          <w:bCs/>
          <w:sz w:val="28"/>
          <w:szCs w:val="28"/>
        </w:rPr>
        <w:t>і</w:t>
      </w:r>
      <w:r w:rsidRPr="0069060B">
        <w:rPr>
          <w:rFonts w:ascii="Times New Roman" w:hAnsi="Times New Roman"/>
          <w:bCs/>
          <w:sz w:val="28"/>
          <w:szCs w:val="28"/>
        </w:rPr>
        <w:t xml:space="preserve"> </w:t>
      </w:r>
      <w:r w:rsidR="0069060B">
        <w:rPr>
          <w:rFonts w:ascii="Times New Roman" w:hAnsi="Times New Roman"/>
          <w:bCs/>
          <w:sz w:val="28"/>
          <w:szCs w:val="28"/>
        </w:rPr>
        <w:t>2</w:t>
      </w:r>
      <w:r w:rsidRPr="0069060B">
        <w:rPr>
          <w:rFonts w:ascii="Times New Roman" w:hAnsi="Times New Roman"/>
          <w:bCs/>
          <w:sz w:val="28"/>
          <w:szCs w:val="28"/>
        </w:rPr>
        <w:t>0 копійок).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7777777" w:rsidR="003F18B9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561AEC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CC17C7">
        <w:rPr>
          <w:b/>
          <w:sz w:val="28"/>
          <w:szCs w:val="28"/>
        </w:rPr>
        <w:t xml:space="preserve">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56EF3" w14:textId="77777777" w:rsidR="000A7FB0" w:rsidRDefault="000A7FB0" w:rsidP="00063119">
      <w:pPr>
        <w:spacing w:after="0" w:line="240" w:lineRule="auto"/>
      </w:pPr>
      <w:r>
        <w:separator/>
      </w:r>
    </w:p>
  </w:endnote>
  <w:endnote w:type="continuationSeparator" w:id="0">
    <w:p w14:paraId="5DDF0A84" w14:textId="77777777" w:rsidR="000A7FB0" w:rsidRDefault="000A7FB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75395" w14:textId="77777777" w:rsidR="000A7FB0" w:rsidRDefault="000A7FB0" w:rsidP="00063119">
      <w:pPr>
        <w:spacing w:after="0" w:line="240" w:lineRule="auto"/>
      </w:pPr>
      <w:r>
        <w:separator/>
      </w:r>
    </w:p>
  </w:footnote>
  <w:footnote w:type="continuationSeparator" w:id="0">
    <w:p w14:paraId="4C4DCD79" w14:textId="77777777" w:rsidR="000A7FB0" w:rsidRDefault="000A7FB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6039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7FB0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D644B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56FA7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17C7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57B9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469E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37479-FBE8-44DA-B7BA-68C822AB7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5</cp:revision>
  <cp:lastPrinted>2025-02-10T12:04:00Z</cp:lastPrinted>
  <dcterms:created xsi:type="dcterms:W3CDTF">2025-04-02T13:29:00Z</dcterms:created>
  <dcterms:modified xsi:type="dcterms:W3CDTF">2025-04-24T12:08:00Z</dcterms:modified>
</cp:coreProperties>
</file>